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13D7">
      <w:pPr>
        <w:tabs>
          <w:tab w:val="left" w:pos="0"/>
          <w:tab w:val="left" w:pos="1418"/>
        </w:tabs>
        <w:spacing w:after="0" w:line="240" w:lineRule="auto"/>
        <w:rPr>
          <w:rFonts w:ascii="TH SarabunIT๙" w:hAnsi="TH SarabunIT๙" w:cs="TH SarabunIT๙"/>
          <w:color w:val="000000"/>
          <w: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166370</wp:posOffset>
            </wp:positionV>
            <wp:extent cx="601980" cy="539750"/>
            <wp:effectExtent l="0" t="0" r="0" b="0"/>
            <wp:wrapThrough wrapText="bothSides">
              <wp:wrapPolygon>
                <wp:start x="0" y="0"/>
                <wp:lineTo x="0" y="20584"/>
                <wp:lineTo x="21190" y="20584"/>
                <wp:lineTo x="21190" y="0"/>
                <wp:lineTo x="0" y="0"/>
              </wp:wrapPolygon>
            </wp:wrapThrough>
            <wp:docPr id="17" name="รูปภาพ 14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4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050203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</w:rPr>
      </w:pPr>
    </w:p>
    <w:p w14:paraId="052AFDF1">
      <w:pPr>
        <w:pStyle w:val="6"/>
        <w:tabs>
          <w:tab w:val="left" w:pos="720"/>
          <w:tab w:val="left" w:pos="1418"/>
          <w:tab w:val="left" w:pos="1701"/>
          <w:tab w:val="left" w:pos="4395"/>
        </w:tabs>
        <w:jc w:val="left"/>
        <w:rPr>
          <w:rFonts w:ascii="TH SarabunIT๙" w:hAnsi="TH SarabunIT๙" w:cs="TH SarabunIT๙"/>
          <w:color w:val="000000"/>
          <w:sz w:val="58"/>
          <w:szCs w:val="58"/>
        </w:rPr>
      </w:pPr>
      <w:r>
        <w:rPr>
          <w:rFonts w:hint="cs" w:ascii="TH SarabunIT๙" w:hAnsi="TH SarabunIT๙" w:cs="TH SarabunIT๙"/>
          <w:color w:val="000000"/>
          <w:sz w:val="58"/>
          <w:szCs w:val="58"/>
          <w:cs/>
        </w:rPr>
        <w:t xml:space="preserve">                  </w:t>
      </w:r>
      <w:r>
        <w:rPr>
          <w:rFonts w:ascii="TH SarabunIT๙" w:hAnsi="TH SarabunIT๙" w:cs="TH SarabunIT๙"/>
          <w:color w:val="000000"/>
          <w:sz w:val="58"/>
          <w:szCs w:val="58"/>
          <w:cs/>
          <w:lang w:val="th-TH" w:bidi="th-TH"/>
        </w:rPr>
        <w:t>บันทึกข้อความ</w:t>
      </w:r>
    </w:p>
    <w:p w14:paraId="5D5CB9A7">
      <w:pPr>
        <w:spacing w:after="0" w:line="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ส่วนราชการ</w:t>
      </w:r>
      <w:r>
        <w:rPr>
          <w:rFonts w:hint="cs"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z w:val="40"/>
          <w:szCs w:val="40"/>
          <w:cs/>
        </w:rPr>
        <w:t xml:space="preserve">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.1   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โทร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0 2287 3101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</w:p>
    <w:p w14:paraId="494B10DC">
      <w:pPr>
        <w:spacing w:after="0" w:line="20" w:lineRule="atLeast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๐๐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๘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201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40"/>
          <w:szCs w:val="40"/>
        </w:rPr>
        <w:t xml:space="preserve"> </w:t>
      </w:r>
      <w:r>
        <w:rPr>
          <w:rFonts w:ascii="TH SarabunIT๙" w:hAnsi="TH SarabunIT๙" w:cs="TH SarabunIT๙"/>
          <w:color w:val="000000"/>
          <w:sz w:val="40"/>
          <w:szCs w:val="40"/>
        </w:rPr>
        <w:tab/>
      </w:r>
      <w:r>
        <w:rPr>
          <w:rFonts w:ascii="TH SarabunIT๙" w:hAnsi="TH SarabunIT๙" w:cs="TH SarabunIT๙"/>
          <w:color w:val="000000"/>
          <w:sz w:val="40"/>
          <w:szCs w:val="40"/>
        </w:rPr>
        <w:t xml:space="preserve">        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วันที่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2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มกราคม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๒๕๖๘</w:t>
      </w:r>
    </w:p>
    <w:p w14:paraId="5FD2B5EA">
      <w:pPr>
        <w:spacing w:after="0"/>
        <w:ind w:left="720" w:hanging="731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เรื่อง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  <w:lang w:val="th-TH" w:bidi="th-TH"/>
        </w:rPr>
        <w:t>รายงานผลการใช้จ่ายงบประมาณ รอบ ๓ เดือน ประจำปีงบประมาณ พ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  <w:lang w:val="th-TH" w:bidi="th-TH"/>
        </w:rPr>
        <w:t>๒๕๖๘ ไตรมาส ๑</w:t>
      </w:r>
    </w:p>
    <w:p w14:paraId="3199C4B9">
      <w:pPr>
        <w:tabs>
          <w:tab w:val="left" w:pos="0"/>
        </w:tabs>
        <w:spacing w:after="0" w:line="240" w:lineRule="auto"/>
        <w:rPr>
          <w:rFonts w:ascii="TH SarabunIT๙" w:hAnsi="TH SarabunIT๙"/>
          <w:color w:val="000000"/>
          <w:spacing w:val="-2"/>
          <w:sz w:val="32"/>
          <w:szCs w:val="40"/>
          <w:cs/>
        </w:rPr>
      </w:pP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เรียน</w:t>
      </w:r>
      <w:r>
        <w:rPr>
          <w:rFonts w:hint="cs"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 xml:space="preserve">   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 xml:space="preserve">.1 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กก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๑</w:t>
      </w:r>
    </w:p>
    <w:p w14:paraId="7342223B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hint="default" w:ascii="TH SarabunIT๙" w:hAnsi="TH SarabunIT๙" w:cs="TH SarabunIT๙"/>
          <w:color w:val="000000"/>
          <w:sz w:val="32"/>
          <w:szCs w:val="32"/>
          <w:cs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934720</wp:posOffset>
            </wp:positionV>
            <wp:extent cx="2016125" cy="3584575"/>
            <wp:effectExtent l="0" t="0" r="1905" b="0"/>
            <wp:wrapNone/>
            <wp:docPr id="1" name="Picture 1" descr="13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3749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ตามที่สำนักงานคณะกรรมการป้องกันและปราบปรามการทุจริตแห่งชาติ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.)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Integrity and Transparency Assessment: ITA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เป็นไปตามเป้าหมาย เมื่อเทียบกับแผนการใช้จ่ายงบประมาณหรือไม่ พร้อมระบุปัญหา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อุปสรรค แล้วรายงานหัวหน้าสถานีตำรวจท่องเที่ยว ทราบ และให้ทำการเปิดเผยข้อมูลผลข้อมูลผลการใช้จ่ายฯ นั้น</w:t>
      </w:r>
    </w:p>
    <w:p w14:paraId="5C3697BA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๑ ได้จัดทำข้อมูลรายงานผลการใช้จ่ายงบประมาณ รอบ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เดือนประจำปีงบประมาณ 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๒๕๖๘ ไตรมาส ๑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ธ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๖๗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เรียบร้อยแล้ว และขอเรียนว่าผลการใช้จ่ายงบประมาณฯ เป็นไปตามเป้าหมายเมื่อเทียบกับแผนการใช้จ่ายที่ 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กำหนดไว้</w:t>
      </w:r>
    </w:p>
    <w:p w14:paraId="3567A3EC">
      <w:pPr>
        <w:spacing w:before="120" w:after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พิจารณา</w:t>
      </w:r>
    </w:p>
    <w:p w14:paraId="6408570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F0037A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66503A0">
      <w:pPr>
        <w:spacing w:after="0" w:line="240" w:lineRule="auto"/>
        <w:ind w:firstLine="439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</w:p>
    <w:p w14:paraId="5C48DCCD">
      <w:pPr>
        <w:spacing w:after="0" w:line="240" w:lineRule="auto"/>
        <w:ind w:firstLine="4111"/>
        <w:jc w:val="thaiDistribute"/>
        <w:rPr>
          <w:rFonts w:hint="default" w:ascii="TH SarabunIT๙" w:hAnsi="TH SarabunIT๙" w:cs="TH SarabunIT๙"/>
          <w:color w:val="000000"/>
          <w:sz w:val="32"/>
          <w:szCs w:val="32"/>
          <w:cs/>
          <w:lang w:val="en-US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            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ปรเมษฐ์  ดวงแก้ว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)</w:t>
      </w:r>
    </w:p>
    <w:p w14:paraId="724B8FD8">
      <w:pPr>
        <w:spacing w:after="0" w:line="240" w:lineRule="auto"/>
        <w:ind w:firstLine="411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</w:t>
      </w:r>
    </w:p>
    <w:p w14:paraId="57DA367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5C77BD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33C231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8C35281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D9AD9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CEFE3A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ทราบ</w:t>
      </w:r>
    </w:p>
    <w:p w14:paraId="4380C3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ดำเนินการเผยแพร่ข้อมูลผลการใช้จ่ายงบประมาณรอบ ๓ เดือน</w:t>
      </w:r>
    </w:p>
    <w:p w14:paraId="64D5A8D2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๒๕๖๘ ไตรมาส ๑ ให้ทราบโดยทั่วกัน</w:t>
      </w:r>
    </w:p>
    <w:p w14:paraId="6912D7C1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3658870</wp:posOffset>
            </wp:positionH>
            <wp:positionV relativeFrom="margin">
              <wp:posOffset>7571740</wp:posOffset>
            </wp:positionV>
            <wp:extent cx="826770" cy="477520"/>
            <wp:effectExtent l="0" t="0" r="11430" b="1778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37181" r="25874" b="26067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47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AE8B6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2A94883">
      <w:pPr>
        <w:spacing w:after="0" w:line="240" w:lineRule="auto"/>
        <w:ind w:left="4140" w:firstLine="6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</w:p>
    <w:p w14:paraId="2567C445">
      <w:pPr>
        <w:tabs>
          <w:tab w:val="left" w:pos="5220"/>
          <w:tab w:val="left" w:pos="5310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ปฏิญญา  เนียมหอม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)</w:t>
      </w:r>
    </w:p>
    <w:p w14:paraId="7EAD7FAD">
      <w:pPr>
        <w:tabs>
          <w:tab w:val="left" w:pos="4680"/>
        </w:tabs>
        <w:spacing w:after="0" w:line="240" w:lineRule="auto"/>
        <w:ind w:firstLine="411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</w:t>
      </w:r>
    </w:p>
    <w:p w14:paraId="30CBA088">
      <w:pPr>
        <w:tabs>
          <w:tab w:val="left" w:pos="5220"/>
          <w:tab w:val="left" w:pos="5310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6060D89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B7EBE04">
      <w:pPr>
        <w:tabs>
          <w:tab w:val="left" w:pos="0"/>
          <w:tab w:val="left" w:pos="1418"/>
        </w:tabs>
        <w:spacing w:after="0" w:line="240" w:lineRule="auto"/>
        <w:rPr>
          <w:rFonts w:ascii="TH SarabunIT๙" w:hAnsi="TH SarabunIT๙" w:cs="TH SarabunIT๙"/>
          <w:color w:val="000000"/>
          <w:cs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166370</wp:posOffset>
            </wp:positionV>
            <wp:extent cx="601980" cy="539750"/>
            <wp:effectExtent l="0" t="0" r="0" b="0"/>
            <wp:wrapThrough wrapText="bothSides">
              <wp:wrapPolygon>
                <wp:start x="0" y="0"/>
                <wp:lineTo x="0" y="20584"/>
                <wp:lineTo x="21190" y="20584"/>
                <wp:lineTo x="21190" y="0"/>
                <wp:lineTo x="0" y="0"/>
              </wp:wrapPolygon>
            </wp:wrapThrough>
            <wp:docPr id="18" name="รูปภาพ 14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4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4C6EA6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</w:rPr>
      </w:pPr>
    </w:p>
    <w:p w14:paraId="573DD648">
      <w:pPr>
        <w:pStyle w:val="6"/>
        <w:tabs>
          <w:tab w:val="left" w:pos="720"/>
          <w:tab w:val="left" w:pos="1418"/>
          <w:tab w:val="left" w:pos="1701"/>
          <w:tab w:val="left" w:pos="4395"/>
        </w:tabs>
        <w:jc w:val="left"/>
        <w:rPr>
          <w:rFonts w:ascii="TH SarabunIT๙" w:hAnsi="TH SarabunIT๙" w:cs="TH SarabunIT๙"/>
          <w:color w:val="000000"/>
          <w:sz w:val="58"/>
          <w:szCs w:val="58"/>
        </w:rPr>
      </w:pPr>
      <w:r>
        <w:rPr>
          <w:rFonts w:hint="cs" w:ascii="TH SarabunIT๙" w:hAnsi="TH SarabunIT๙" w:cs="TH SarabunIT๙"/>
          <w:color w:val="000000"/>
          <w:sz w:val="58"/>
          <w:szCs w:val="58"/>
          <w:cs/>
        </w:rPr>
        <w:t xml:space="preserve">                  </w:t>
      </w:r>
      <w:r>
        <w:rPr>
          <w:rFonts w:ascii="TH SarabunIT๙" w:hAnsi="TH SarabunIT๙" w:cs="TH SarabunIT๙"/>
          <w:color w:val="000000"/>
          <w:sz w:val="58"/>
          <w:szCs w:val="58"/>
          <w:cs/>
          <w:lang w:val="th-TH" w:bidi="th-TH"/>
        </w:rPr>
        <w:t>บันทึกข้อความ</w:t>
      </w:r>
    </w:p>
    <w:p w14:paraId="7A526B48">
      <w:pPr>
        <w:spacing w:after="0" w:line="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ส่วนราชการ</w:t>
      </w:r>
      <w:r>
        <w:rPr>
          <w:rFonts w:hint="cs"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z w:val="40"/>
          <w:szCs w:val="40"/>
          <w:cs/>
        </w:rPr>
        <w:t xml:space="preserve">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.1       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โทร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0 2287 3101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</w:p>
    <w:p w14:paraId="46EAB546">
      <w:pPr>
        <w:spacing w:after="0" w:line="20" w:lineRule="atLeast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๐๐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๘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201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40"/>
          <w:szCs w:val="40"/>
        </w:rPr>
        <w:t xml:space="preserve"> </w:t>
      </w:r>
      <w:r>
        <w:rPr>
          <w:rFonts w:ascii="TH SarabunIT๙" w:hAnsi="TH SarabunIT๙" w:cs="TH SarabunIT๙"/>
          <w:color w:val="000000"/>
          <w:sz w:val="40"/>
          <w:szCs w:val="40"/>
        </w:rPr>
        <w:tab/>
      </w:r>
      <w:r>
        <w:rPr>
          <w:rFonts w:ascii="TH SarabunIT๙" w:hAnsi="TH SarabunIT๙" w:cs="TH SarabunIT๙"/>
          <w:color w:val="000000"/>
          <w:sz w:val="40"/>
          <w:szCs w:val="40"/>
        </w:rPr>
        <w:t xml:space="preserve">        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วันที่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1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เมษายน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๒๕๖๘</w:t>
      </w:r>
    </w:p>
    <w:p w14:paraId="35390BAF">
      <w:pPr>
        <w:spacing w:after="0"/>
        <w:ind w:left="720" w:hanging="731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 w:bidi="th-TH"/>
        </w:rPr>
        <w:t>เรื่อง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  <w:lang w:val="th-TH" w:bidi="th-TH"/>
        </w:rPr>
        <w:t>รายงานผลการใช้จ่ายงบประมาณ รอบ ๓ เดือน ประจำปีงบประมาณ พ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4"/>
          <w:sz w:val="32"/>
          <w:szCs w:val="32"/>
          <w:cs/>
          <w:lang w:val="th-TH" w:bidi="th-TH"/>
        </w:rPr>
        <w:t>๒๕๖๘ ไตรมาส ๒</w:t>
      </w:r>
    </w:p>
    <w:p w14:paraId="6881F676">
      <w:pPr>
        <w:tabs>
          <w:tab w:val="left" w:pos="0"/>
        </w:tabs>
        <w:spacing w:after="0" w:line="240" w:lineRule="auto"/>
        <w:rPr>
          <w:rFonts w:ascii="TH SarabunIT๙" w:hAnsi="TH SarabunIT๙"/>
          <w:color w:val="000000"/>
          <w:spacing w:val="-2"/>
          <w:sz w:val="32"/>
          <w:szCs w:val="40"/>
          <w:cs/>
        </w:rPr>
      </w:pP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เรียน</w:t>
      </w:r>
      <w:r>
        <w:rPr>
          <w:rFonts w:hint="cs"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 xml:space="preserve">   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 xml:space="preserve">.1 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กก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2"/>
          <w:sz w:val="32"/>
          <w:szCs w:val="32"/>
          <w:cs/>
          <w:lang w:val="th-TH" w:bidi="th-TH"/>
        </w:rPr>
        <w:t>๑</w:t>
      </w:r>
    </w:p>
    <w:p w14:paraId="5CD90E6B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ตามที่สำนักงานคณะกรรมการป้องกันและปราบปรามการทุจริตแห่งชาติ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.)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Integrity and Transparency Assessment: ITA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เป็นไปตามเป้าหมาย เมื่อเทียบกับแผนการใช้จ่ายงบประมาณหรือไม่ พร้อมระบุปัญหา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อุปสรรค แล้วรายงานหัวหน้าสถานีตำรวจท่องเที่ยว ทราบ และให้ทำการเปิดเผยข้อมูลผลข้อมูลผลการใช้จ่ายฯ นั้น</w:t>
      </w:r>
    </w:p>
    <w:p w14:paraId="0E0AFAE3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๑ ได้จัดทำข้อมูลรายงานผลการใช้จ่ายงบประมาณ รอบ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เดือนประจำปีงบประมาณ 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๒๕๖๘ ไตรมาส ๒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ม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มี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๖๘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เรียบร้อยแล้ว และขอเรียนว่าผลการใช้จ่ายงบประมาณฯ เป็นไปตามเป้าหมายเมื่อเทียบกับแผนการใช้จ่ายที่ 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กำหนดไว้</w:t>
      </w:r>
    </w:p>
    <w:p w14:paraId="56478C0A">
      <w:pPr>
        <w:spacing w:before="120" w:after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301625</wp:posOffset>
            </wp:positionV>
            <wp:extent cx="2621915" cy="1100455"/>
            <wp:effectExtent l="0" t="0" r="0" b="0"/>
            <wp:wrapNone/>
            <wp:docPr id="3" name="Picture 3" descr="1374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3749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พิจารณา</w:t>
      </w:r>
    </w:p>
    <w:p w14:paraId="11D430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595D0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352FAFC">
      <w:pPr>
        <w:spacing w:after="0" w:line="240" w:lineRule="auto"/>
        <w:ind w:firstLine="439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</w:p>
    <w:p w14:paraId="617371C8">
      <w:pPr>
        <w:spacing w:after="0" w:line="240" w:lineRule="auto"/>
        <w:ind w:firstLine="411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            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ราเชษฐ์  เหมือนเสน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)</w:t>
      </w:r>
    </w:p>
    <w:p w14:paraId="24E0F680">
      <w:pPr>
        <w:spacing w:after="0" w:line="240" w:lineRule="auto"/>
        <w:ind w:firstLine="411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</w:t>
      </w:r>
    </w:p>
    <w:p w14:paraId="655D551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896C70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B5DFF5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01924A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A05DDC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63D7B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ทราบ</w:t>
      </w:r>
    </w:p>
    <w:p w14:paraId="5FA713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ดำเนินการเผยแพร่ข้อมูลผลการใช้จ่ายงบประมาณรอบ ๓ เดือน</w:t>
      </w:r>
    </w:p>
    <w:p w14:paraId="27990F3B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๒๕๖๘ ไตรมาส ๒ ให้ทราบโดยทั่วกัน</w:t>
      </w:r>
    </w:p>
    <w:p w14:paraId="35EA13A4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3552190</wp:posOffset>
            </wp:positionH>
            <wp:positionV relativeFrom="margin">
              <wp:posOffset>7562215</wp:posOffset>
            </wp:positionV>
            <wp:extent cx="826770" cy="477520"/>
            <wp:effectExtent l="0" t="0" r="11430" b="17780"/>
            <wp:wrapNone/>
            <wp:docPr id="4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2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37181" r="25874" b="26067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477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0003FCF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49CE21B">
      <w:pPr>
        <w:spacing w:after="0" w:line="240" w:lineRule="auto"/>
        <w:ind w:left="4140" w:firstLine="6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</w:p>
    <w:p w14:paraId="219B1408">
      <w:pPr>
        <w:tabs>
          <w:tab w:val="left" w:pos="5220"/>
          <w:tab w:val="left" w:pos="5310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ปฏิญญา  เนียมหอม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)</w:t>
      </w:r>
    </w:p>
    <w:p w14:paraId="555C31CD">
      <w:pPr>
        <w:tabs>
          <w:tab w:val="left" w:pos="4680"/>
        </w:tabs>
        <w:spacing w:after="0" w:line="240" w:lineRule="auto"/>
        <w:ind w:firstLine="411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กก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 บก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ทท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๑</w:t>
      </w:r>
    </w:p>
    <w:p w14:paraId="4CEF5678">
      <w:pPr>
        <w:tabs>
          <w:tab w:val="left" w:pos="5220"/>
          <w:tab w:val="left" w:pos="5310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0CD7A5B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sectPr>
      <w:pgSz w:w="11906" w:h="16838"/>
      <w:pgMar w:top="1418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46"/>
    <w:rsid w:val="00015077"/>
    <w:rsid w:val="00015ADD"/>
    <w:rsid w:val="000160B8"/>
    <w:rsid w:val="00025959"/>
    <w:rsid w:val="000563E8"/>
    <w:rsid w:val="000571A6"/>
    <w:rsid w:val="000633C2"/>
    <w:rsid w:val="000A39D7"/>
    <w:rsid w:val="000A64A8"/>
    <w:rsid w:val="000B660E"/>
    <w:rsid w:val="000C05F8"/>
    <w:rsid w:val="000C48BB"/>
    <w:rsid w:val="000C4BFE"/>
    <w:rsid w:val="000D4D1B"/>
    <w:rsid w:val="000D6FEB"/>
    <w:rsid w:val="001104FA"/>
    <w:rsid w:val="001154EB"/>
    <w:rsid w:val="00117968"/>
    <w:rsid w:val="00120254"/>
    <w:rsid w:val="00125CA7"/>
    <w:rsid w:val="001312E1"/>
    <w:rsid w:val="00140DEB"/>
    <w:rsid w:val="001566D8"/>
    <w:rsid w:val="00172069"/>
    <w:rsid w:val="00175CCB"/>
    <w:rsid w:val="0018095C"/>
    <w:rsid w:val="00181EDB"/>
    <w:rsid w:val="00186746"/>
    <w:rsid w:val="001955B7"/>
    <w:rsid w:val="001A3BD4"/>
    <w:rsid w:val="001A5AF6"/>
    <w:rsid w:val="001A7563"/>
    <w:rsid w:val="001B1119"/>
    <w:rsid w:val="001B44B5"/>
    <w:rsid w:val="001C50F4"/>
    <w:rsid w:val="001D12BD"/>
    <w:rsid w:val="001F2692"/>
    <w:rsid w:val="0021235C"/>
    <w:rsid w:val="00214853"/>
    <w:rsid w:val="00244955"/>
    <w:rsid w:val="00250D5C"/>
    <w:rsid w:val="002534CB"/>
    <w:rsid w:val="00262971"/>
    <w:rsid w:val="00272327"/>
    <w:rsid w:val="00274B4E"/>
    <w:rsid w:val="00280FD1"/>
    <w:rsid w:val="002A4D37"/>
    <w:rsid w:val="002A6693"/>
    <w:rsid w:val="002B2F7A"/>
    <w:rsid w:val="002D4530"/>
    <w:rsid w:val="003159D0"/>
    <w:rsid w:val="00332784"/>
    <w:rsid w:val="0033370C"/>
    <w:rsid w:val="0034206B"/>
    <w:rsid w:val="00346B8E"/>
    <w:rsid w:val="00353B14"/>
    <w:rsid w:val="00366A5D"/>
    <w:rsid w:val="003714D5"/>
    <w:rsid w:val="00390CFE"/>
    <w:rsid w:val="00397D1C"/>
    <w:rsid w:val="003A0408"/>
    <w:rsid w:val="003A2707"/>
    <w:rsid w:val="003B31B4"/>
    <w:rsid w:val="003B5D57"/>
    <w:rsid w:val="003D0D03"/>
    <w:rsid w:val="003D17BA"/>
    <w:rsid w:val="003E711E"/>
    <w:rsid w:val="00407EAF"/>
    <w:rsid w:val="0041048E"/>
    <w:rsid w:val="004123B2"/>
    <w:rsid w:val="00425193"/>
    <w:rsid w:val="0043611A"/>
    <w:rsid w:val="004376D8"/>
    <w:rsid w:val="00444D80"/>
    <w:rsid w:val="0045098C"/>
    <w:rsid w:val="004D1807"/>
    <w:rsid w:val="004D7F44"/>
    <w:rsid w:val="0050750E"/>
    <w:rsid w:val="0051632D"/>
    <w:rsid w:val="00556354"/>
    <w:rsid w:val="005A047F"/>
    <w:rsid w:val="005A170B"/>
    <w:rsid w:val="005A770F"/>
    <w:rsid w:val="005C50F5"/>
    <w:rsid w:val="005C71B3"/>
    <w:rsid w:val="005D2928"/>
    <w:rsid w:val="005D5855"/>
    <w:rsid w:val="00614EB9"/>
    <w:rsid w:val="006168B0"/>
    <w:rsid w:val="00625012"/>
    <w:rsid w:val="00632E93"/>
    <w:rsid w:val="0063325E"/>
    <w:rsid w:val="0066002F"/>
    <w:rsid w:val="0066759B"/>
    <w:rsid w:val="0067039A"/>
    <w:rsid w:val="00683BFB"/>
    <w:rsid w:val="00692EC6"/>
    <w:rsid w:val="00695D5D"/>
    <w:rsid w:val="006B2C48"/>
    <w:rsid w:val="006D43A6"/>
    <w:rsid w:val="006F0A25"/>
    <w:rsid w:val="00701B95"/>
    <w:rsid w:val="0070673C"/>
    <w:rsid w:val="00721C65"/>
    <w:rsid w:val="00736357"/>
    <w:rsid w:val="007503B0"/>
    <w:rsid w:val="007514E1"/>
    <w:rsid w:val="00760DDD"/>
    <w:rsid w:val="007610EF"/>
    <w:rsid w:val="007658E7"/>
    <w:rsid w:val="007776CC"/>
    <w:rsid w:val="00784B16"/>
    <w:rsid w:val="007872E3"/>
    <w:rsid w:val="00791253"/>
    <w:rsid w:val="00794B09"/>
    <w:rsid w:val="007A73A2"/>
    <w:rsid w:val="007D2DAE"/>
    <w:rsid w:val="007D6AFC"/>
    <w:rsid w:val="007E7A7E"/>
    <w:rsid w:val="00822EEE"/>
    <w:rsid w:val="008236B9"/>
    <w:rsid w:val="00831DF2"/>
    <w:rsid w:val="00834119"/>
    <w:rsid w:val="00836631"/>
    <w:rsid w:val="0083698B"/>
    <w:rsid w:val="008442CD"/>
    <w:rsid w:val="00852C30"/>
    <w:rsid w:val="00853196"/>
    <w:rsid w:val="00854C21"/>
    <w:rsid w:val="008726B7"/>
    <w:rsid w:val="00873BC4"/>
    <w:rsid w:val="00876CED"/>
    <w:rsid w:val="0088243C"/>
    <w:rsid w:val="00883B7C"/>
    <w:rsid w:val="008849D7"/>
    <w:rsid w:val="00890308"/>
    <w:rsid w:val="008B238F"/>
    <w:rsid w:val="008B417A"/>
    <w:rsid w:val="008C5FB8"/>
    <w:rsid w:val="008D0A52"/>
    <w:rsid w:val="008E0B30"/>
    <w:rsid w:val="008F7852"/>
    <w:rsid w:val="009433AB"/>
    <w:rsid w:val="009573CE"/>
    <w:rsid w:val="00960CB4"/>
    <w:rsid w:val="009653D4"/>
    <w:rsid w:val="0097792A"/>
    <w:rsid w:val="00997CB1"/>
    <w:rsid w:val="009A65B2"/>
    <w:rsid w:val="009B7E1E"/>
    <w:rsid w:val="009D0C0C"/>
    <w:rsid w:val="009D2FE9"/>
    <w:rsid w:val="009E7322"/>
    <w:rsid w:val="00A00ECF"/>
    <w:rsid w:val="00A224C3"/>
    <w:rsid w:val="00A41E8A"/>
    <w:rsid w:val="00A4322A"/>
    <w:rsid w:val="00A53606"/>
    <w:rsid w:val="00AA2A37"/>
    <w:rsid w:val="00AA367D"/>
    <w:rsid w:val="00AA7E6B"/>
    <w:rsid w:val="00AC275A"/>
    <w:rsid w:val="00AC5E97"/>
    <w:rsid w:val="00AD0A34"/>
    <w:rsid w:val="00AD0D0E"/>
    <w:rsid w:val="00AD270D"/>
    <w:rsid w:val="00AE6E3E"/>
    <w:rsid w:val="00B0050F"/>
    <w:rsid w:val="00B04229"/>
    <w:rsid w:val="00B16F72"/>
    <w:rsid w:val="00B24AF1"/>
    <w:rsid w:val="00B274A9"/>
    <w:rsid w:val="00B37970"/>
    <w:rsid w:val="00B41409"/>
    <w:rsid w:val="00B46EA1"/>
    <w:rsid w:val="00B53997"/>
    <w:rsid w:val="00B70DEA"/>
    <w:rsid w:val="00B818C0"/>
    <w:rsid w:val="00BC2110"/>
    <w:rsid w:val="00BD1679"/>
    <w:rsid w:val="00BE5728"/>
    <w:rsid w:val="00BF4A7F"/>
    <w:rsid w:val="00C016D0"/>
    <w:rsid w:val="00C01C3A"/>
    <w:rsid w:val="00C02BE3"/>
    <w:rsid w:val="00C24885"/>
    <w:rsid w:val="00C24B9E"/>
    <w:rsid w:val="00C26F93"/>
    <w:rsid w:val="00C31692"/>
    <w:rsid w:val="00C444AC"/>
    <w:rsid w:val="00C44B13"/>
    <w:rsid w:val="00C52081"/>
    <w:rsid w:val="00C53D13"/>
    <w:rsid w:val="00C57654"/>
    <w:rsid w:val="00C62D89"/>
    <w:rsid w:val="00C67779"/>
    <w:rsid w:val="00C76581"/>
    <w:rsid w:val="00C854FA"/>
    <w:rsid w:val="00C9648E"/>
    <w:rsid w:val="00CA5EB3"/>
    <w:rsid w:val="00CA7119"/>
    <w:rsid w:val="00CC1DF9"/>
    <w:rsid w:val="00D04792"/>
    <w:rsid w:val="00D22D64"/>
    <w:rsid w:val="00D30EF7"/>
    <w:rsid w:val="00D33858"/>
    <w:rsid w:val="00D40B12"/>
    <w:rsid w:val="00D44146"/>
    <w:rsid w:val="00D45462"/>
    <w:rsid w:val="00D74E8F"/>
    <w:rsid w:val="00D84995"/>
    <w:rsid w:val="00D868F1"/>
    <w:rsid w:val="00DA1D22"/>
    <w:rsid w:val="00DA45F8"/>
    <w:rsid w:val="00DC0F1D"/>
    <w:rsid w:val="00DF0269"/>
    <w:rsid w:val="00DF3795"/>
    <w:rsid w:val="00E027CC"/>
    <w:rsid w:val="00E121F9"/>
    <w:rsid w:val="00E40293"/>
    <w:rsid w:val="00E53739"/>
    <w:rsid w:val="00E60AB2"/>
    <w:rsid w:val="00E661F6"/>
    <w:rsid w:val="00E72FE0"/>
    <w:rsid w:val="00E83CE7"/>
    <w:rsid w:val="00E854CD"/>
    <w:rsid w:val="00E85DC5"/>
    <w:rsid w:val="00E90E6C"/>
    <w:rsid w:val="00EB64D0"/>
    <w:rsid w:val="00EC47DF"/>
    <w:rsid w:val="00ED057A"/>
    <w:rsid w:val="00ED31E3"/>
    <w:rsid w:val="00EE1BB3"/>
    <w:rsid w:val="00EE1C34"/>
    <w:rsid w:val="00EE7C63"/>
    <w:rsid w:val="00EF279D"/>
    <w:rsid w:val="00F029C1"/>
    <w:rsid w:val="00F31DBA"/>
    <w:rsid w:val="00F52376"/>
    <w:rsid w:val="00F54BC3"/>
    <w:rsid w:val="00F55239"/>
    <w:rsid w:val="00F606D6"/>
    <w:rsid w:val="00F64A18"/>
    <w:rsid w:val="00F7330A"/>
    <w:rsid w:val="00F90A53"/>
    <w:rsid w:val="00F96D01"/>
    <w:rsid w:val="00FA7C6F"/>
    <w:rsid w:val="00FE0B06"/>
    <w:rsid w:val="00FF7525"/>
    <w:rsid w:val="39261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ordia New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paragraph" w:styleId="6">
    <w:name w:val="Title"/>
    <w:basedOn w:val="1"/>
    <w:link w:val="7"/>
    <w:qFormat/>
    <w:uiPriority w:val="99"/>
    <w:pPr>
      <w:spacing w:after="0" w:line="240" w:lineRule="auto"/>
      <w:jc w:val="center"/>
    </w:pPr>
    <w:rPr>
      <w:rFonts w:ascii="Cordia New" w:hAnsi="Cordia New" w:eastAsia="Cordia New"/>
      <w:b/>
      <w:bCs/>
      <w:sz w:val="48"/>
      <w:szCs w:val="48"/>
      <w:lang w:eastAsia="zh-CN"/>
    </w:rPr>
  </w:style>
  <w:style w:type="character" w:customStyle="1" w:styleId="7">
    <w:name w:val="ชื่อเรื่อง อักขระ"/>
    <w:link w:val="6"/>
    <w:uiPriority w:val="99"/>
    <w:rPr>
      <w:rFonts w:ascii="Cordia New" w:hAnsi="Cordia New" w:eastAsia="Cordia New" w:cs="Cordia New"/>
      <w:b/>
      <w:bCs/>
      <w:sz w:val="48"/>
      <w:szCs w:val="48"/>
      <w:lang w:eastAsia="zh-CN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ข้อความบอลลูน อักขระ"/>
    <w:link w:val="4"/>
    <w:semiHidden/>
    <w:uiPriority w:val="99"/>
    <w:rPr>
      <w:rFonts w:ascii="Tahoma" w:hAnsi="Tahoma" w:cs="Angsana New"/>
      <w:sz w:val="16"/>
      <w:szCs w:val="20"/>
    </w:rPr>
  </w:style>
  <w:style w:type="paragraph" w:styleId="10">
    <w:name w:val="No Spacing"/>
    <w:qFormat/>
    <w:uiPriority w:val="1"/>
    <w:rPr>
      <w:rFonts w:ascii="Calibri" w:hAnsi="Calibri" w:eastAsia="Calibri" w:cs="Cordia New"/>
      <w:sz w:val="22"/>
      <w:szCs w:val="28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69B7-B1F6-4C4F-81FA-614FBC6B81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2178</Characters>
  <Lines>18</Lines>
  <Paragraphs>5</Paragraphs>
  <TotalTime>0</TotalTime>
  <ScaleCrop>false</ScaleCrop>
  <LinksUpToDate>false</LinksUpToDate>
  <CharactersWithSpaces>2555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2025-07-01T10:53:00Z</dcterms:created>
  <dc:creator>User</dc:creator>
  <cp:lastModifiedBy>USER</cp:lastModifiedBy>
  <cp:lastPrinted>2025-07-03T05:45:00Z</cp:lastPrinted>
  <dcterms:modified xsi:type="dcterms:W3CDTF">2025-07-04T07:27:03Z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3A50AF3F50B5470EB4D5F02EB8D37001_12</vt:lpwstr>
  </property>
</Properties>
</file>